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C538" w14:textId="791A5760" w:rsidR="001D3A9A" w:rsidRPr="00D01B74" w:rsidRDefault="00000000" w:rsidP="00D01B74">
      <w:pPr>
        <w:pStyle w:val="Naslov1"/>
        <w:spacing w:before="0"/>
        <w:jc w:val="both"/>
        <w:rPr>
          <w:rFonts w:ascii="Arial" w:hAnsi="Arial" w:cs="Arial"/>
          <w:color w:val="4F6228" w:themeColor="accent3" w:themeShade="80"/>
          <w:sz w:val="22"/>
          <w:szCs w:val="22"/>
          <w:lang w:val="hr-HR"/>
        </w:rPr>
      </w:pPr>
      <w:r w:rsidRPr="00D01B74">
        <w:rPr>
          <w:rFonts w:ascii="Arial" w:hAnsi="Arial" w:cs="Arial"/>
          <w:color w:val="4F6228" w:themeColor="accent3" w:themeShade="80"/>
          <w:sz w:val="22"/>
          <w:szCs w:val="22"/>
          <w:lang w:val="hr-HR"/>
        </w:rPr>
        <w:t>Operativna skupina: „</w:t>
      </w:r>
      <w:r w:rsidR="00D01B74" w:rsidRPr="00D01B74">
        <w:rPr>
          <w:rFonts w:ascii="Arial" w:hAnsi="Arial" w:cs="Arial"/>
          <w:color w:val="4F6228" w:themeColor="accent3" w:themeShade="80"/>
          <w:sz w:val="22"/>
          <w:szCs w:val="22"/>
          <w:lang w:val="hr-HR"/>
        </w:rPr>
        <w:t>MICROAGRITEAM</w:t>
      </w:r>
      <w:r w:rsidRPr="00D01B74">
        <w:rPr>
          <w:rFonts w:ascii="Arial" w:hAnsi="Arial" w:cs="Arial"/>
          <w:color w:val="4F6228" w:themeColor="accent3" w:themeShade="80"/>
          <w:sz w:val="22"/>
          <w:szCs w:val="22"/>
          <w:lang w:val="hr-HR"/>
        </w:rPr>
        <w:t>”</w:t>
      </w:r>
    </w:p>
    <w:p w14:paraId="3F757D80" w14:textId="77777777" w:rsidR="00D01B74" w:rsidRPr="00D01B74" w:rsidRDefault="00D01B74" w:rsidP="00D01B74">
      <w:pPr>
        <w:pStyle w:val="Naslov2"/>
        <w:spacing w:before="0"/>
        <w:jc w:val="both"/>
        <w:rPr>
          <w:rFonts w:ascii="Arial" w:hAnsi="Arial" w:cs="Arial"/>
          <w:color w:val="4F6228" w:themeColor="accent3" w:themeShade="80"/>
          <w:sz w:val="22"/>
          <w:szCs w:val="22"/>
          <w:lang w:val="hr-HR"/>
        </w:rPr>
      </w:pPr>
    </w:p>
    <w:p w14:paraId="363FC631" w14:textId="48BAC071" w:rsidR="001D3A9A" w:rsidRPr="00D01B74" w:rsidRDefault="00000000" w:rsidP="00D01B74">
      <w:pPr>
        <w:pStyle w:val="Naslov2"/>
        <w:spacing w:before="0"/>
        <w:jc w:val="both"/>
        <w:rPr>
          <w:rFonts w:ascii="Arial" w:hAnsi="Arial" w:cs="Arial"/>
          <w:color w:val="4F6228" w:themeColor="accent3" w:themeShade="80"/>
          <w:sz w:val="22"/>
          <w:szCs w:val="22"/>
          <w:lang w:val="hr-HR"/>
        </w:rPr>
      </w:pPr>
      <w:r w:rsidRPr="00D01B74">
        <w:rPr>
          <w:rFonts w:ascii="Arial" w:hAnsi="Arial" w:cs="Arial"/>
          <w:color w:val="4F6228" w:themeColor="accent3" w:themeShade="80"/>
          <w:sz w:val="22"/>
          <w:szCs w:val="22"/>
          <w:lang w:val="hr-HR"/>
        </w:rPr>
        <w:t>NAZIV PROJEKTA</w:t>
      </w:r>
    </w:p>
    <w:p w14:paraId="796CDC55" w14:textId="692B8CF1" w:rsidR="00DC7E5B" w:rsidRPr="00D01B74" w:rsidRDefault="00F95AA3" w:rsidP="00D01B7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1B74">
        <w:rPr>
          <w:rStyle w:val="Naglaeno"/>
          <w:rFonts w:ascii="Arial" w:hAnsi="Arial" w:cs="Arial"/>
          <w:b w:val="0"/>
          <w:bCs w:val="0"/>
          <w:sz w:val="22"/>
          <w:szCs w:val="22"/>
        </w:rPr>
        <w:t>AGRIMICROBALANCE - Primjena mikroorganizama za povećanje produktivnosti u voćarstvu i vinogradarstvu</w:t>
      </w:r>
      <w:r w:rsidR="00FF2B5A" w:rsidRPr="00D01B74">
        <w:rPr>
          <w:rStyle w:val="Naglaeno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C7E5B" w:rsidRPr="00D01B74">
        <w:rPr>
          <w:rStyle w:val="Naglaeno"/>
          <w:rFonts w:ascii="Arial" w:hAnsi="Arial" w:cs="Arial"/>
          <w:b w:val="0"/>
          <w:bCs w:val="0"/>
          <w:sz w:val="22"/>
          <w:szCs w:val="22"/>
        </w:rPr>
        <w:t>INT: 77.03</w:t>
      </w:r>
      <w:r w:rsidR="00FF2B5A" w:rsidRPr="00D01B74">
        <w:rPr>
          <w:rStyle w:val="Naglaeno"/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FF2B5A" w:rsidRPr="00D01B74">
        <w:rPr>
          <w:rStyle w:val="Naglaeno"/>
          <w:rFonts w:ascii="Arial" w:hAnsi="Arial" w:cs="Arial"/>
          <w:b w:val="0"/>
          <w:bCs w:val="0"/>
          <w:sz w:val="22"/>
          <w:szCs w:val="22"/>
        </w:rPr>
        <w:t>ID 2104843</w:t>
      </w:r>
    </w:p>
    <w:p w14:paraId="0B7A7C83" w14:textId="77777777" w:rsidR="00D01B74" w:rsidRPr="00D01B74" w:rsidRDefault="00D01B74" w:rsidP="00D01B74">
      <w:pPr>
        <w:pStyle w:val="Naslov2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</w:pPr>
    </w:p>
    <w:p w14:paraId="2B406730" w14:textId="195C7829" w:rsidR="001D3A9A" w:rsidRPr="00D01B74" w:rsidRDefault="00000000" w:rsidP="00D01B74">
      <w:pPr>
        <w:pStyle w:val="Naslov2"/>
        <w:spacing w:before="0"/>
        <w:jc w:val="both"/>
        <w:rPr>
          <w:rFonts w:ascii="Arial" w:hAnsi="Arial" w:cs="Arial"/>
          <w:color w:val="4F6228" w:themeColor="accent3" w:themeShade="80"/>
          <w:sz w:val="22"/>
          <w:szCs w:val="22"/>
          <w:lang w:val="hr-HR"/>
        </w:rPr>
      </w:pPr>
      <w:r w:rsidRPr="00D01B74">
        <w:rPr>
          <w:rFonts w:ascii="Arial" w:hAnsi="Arial" w:cs="Arial"/>
          <w:color w:val="4F6228" w:themeColor="accent3" w:themeShade="80"/>
          <w:sz w:val="22"/>
          <w:szCs w:val="22"/>
          <w:lang w:val="hr-HR"/>
        </w:rPr>
        <w:t>ODGOVORNA OSOBA EIP OPERATIVNE SKUPINE</w:t>
      </w:r>
    </w:p>
    <w:p w14:paraId="1DF6FF43" w14:textId="77777777" w:rsidR="00DC7E5B" w:rsidRPr="00D01B74" w:rsidRDefault="00F65AF8" w:rsidP="00D01B74">
      <w:pPr>
        <w:shd w:val="clear" w:color="auto" w:fill="FFFFFF"/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D01B74">
        <w:rPr>
          <w:rFonts w:ascii="Arial" w:eastAsia="Times New Roman" w:hAnsi="Arial" w:cs="Arial"/>
          <w:lang w:val="hr-HR" w:eastAsia="hr-HR"/>
        </w:rPr>
        <w:t xml:space="preserve">Sveučilište Josipa Jurja Strossmayera u Osijeku, </w:t>
      </w:r>
      <w:r w:rsidR="00DC7E5B" w:rsidRPr="00D01B74">
        <w:rPr>
          <w:rFonts w:ascii="Arial" w:eastAsia="Times New Roman" w:hAnsi="Arial" w:cs="Arial"/>
          <w:lang w:val="hr-HR" w:eastAsia="hr-HR"/>
        </w:rPr>
        <w:t>Fakultet agrobiotehničkih znanosti Osijek</w:t>
      </w:r>
    </w:p>
    <w:p w14:paraId="77BBE06B" w14:textId="77777777" w:rsidR="00DC7E5B" w:rsidRPr="00D01B74" w:rsidRDefault="00DC7E5B" w:rsidP="00D01B74">
      <w:pPr>
        <w:shd w:val="clear" w:color="auto" w:fill="FFFFFF"/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4397EABE" w14:textId="31FB9497" w:rsidR="001D3A9A" w:rsidRPr="00D01B74" w:rsidRDefault="00000000" w:rsidP="00D01B74">
      <w:pPr>
        <w:shd w:val="clear" w:color="auto" w:fill="FFFFFF"/>
        <w:spacing w:after="0"/>
        <w:jc w:val="both"/>
        <w:rPr>
          <w:rFonts w:ascii="Arial" w:hAnsi="Arial" w:cs="Arial"/>
          <w:b/>
          <w:bCs/>
          <w:color w:val="4F6228" w:themeColor="accent3" w:themeShade="80"/>
          <w:lang w:val="hr-HR"/>
        </w:rPr>
      </w:pPr>
      <w:r w:rsidRPr="00D01B74">
        <w:rPr>
          <w:rFonts w:ascii="Arial" w:hAnsi="Arial" w:cs="Arial"/>
          <w:b/>
          <w:bCs/>
          <w:color w:val="4F6228" w:themeColor="accent3" w:themeShade="80"/>
          <w:lang w:val="hr-HR"/>
        </w:rPr>
        <w:t>PARTNER</w:t>
      </w:r>
      <w:r w:rsidR="00D01B74" w:rsidRPr="00D01B74">
        <w:rPr>
          <w:rFonts w:ascii="Arial" w:hAnsi="Arial" w:cs="Arial"/>
          <w:b/>
          <w:bCs/>
          <w:color w:val="4F6228" w:themeColor="accent3" w:themeShade="80"/>
          <w:lang w:val="hr-HR"/>
        </w:rPr>
        <w:t>I</w:t>
      </w:r>
    </w:p>
    <w:p w14:paraId="1592AD49" w14:textId="77777777" w:rsidR="00DC7E5B" w:rsidRPr="00D01B74" w:rsidRDefault="00DC7E5B" w:rsidP="00D01B74">
      <w:pPr>
        <w:pStyle w:val="Naslov2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</w:pPr>
      <w:r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>Poljoprivredni institut Osijek (PIOS)</w:t>
      </w:r>
    </w:p>
    <w:p w14:paraId="370E8CBB" w14:textId="7C79FE3B" w:rsidR="00DC7E5B" w:rsidRPr="00D01B74" w:rsidRDefault="00DC7E5B" w:rsidP="00D01B74">
      <w:pPr>
        <w:pStyle w:val="Naslov2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</w:pPr>
      <w:r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 xml:space="preserve">Sveučilište </w:t>
      </w:r>
      <w:r w:rsidR="00D01B74"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 xml:space="preserve">u </w:t>
      </w:r>
      <w:r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>Split</w:t>
      </w:r>
      <w:r w:rsidR="00D01B74"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>u</w:t>
      </w:r>
    </w:p>
    <w:p w14:paraId="4439B926" w14:textId="77777777" w:rsidR="00DC7E5B" w:rsidRPr="00D01B74" w:rsidRDefault="00DC7E5B" w:rsidP="00D01B74">
      <w:pPr>
        <w:pStyle w:val="Naslov2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</w:pPr>
      <w:r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>DALMACONSULT d.o.o.</w:t>
      </w:r>
    </w:p>
    <w:p w14:paraId="7580D120" w14:textId="65D2A652" w:rsidR="00DC7E5B" w:rsidRPr="00D01B74" w:rsidRDefault="00DC7E5B" w:rsidP="00D01B74">
      <w:pPr>
        <w:pStyle w:val="Naslov2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</w:pPr>
      <w:r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>PZ</w:t>
      </w:r>
      <w:r w:rsidR="00FF2B5A"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 xml:space="preserve"> </w:t>
      </w:r>
      <w:proofErr w:type="spellStart"/>
      <w:r w:rsidR="00FF2B5A"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>Postira</w:t>
      </w:r>
      <w:proofErr w:type="spellEnd"/>
    </w:p>
    <w:p w14:paraId="69E3AF29" w14:textId="77777777" w:rsidR="00DC7E5B" w:rsidRPr="00D01B74" w:rsidRDefault="00DC7E5B" w:rsidP="00D01B74">
      <w:pPr>
        <w:pStyle w:val="Naslov2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</w:pPr>
      <w:r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>OPG Jozo Sarač</w:t>
      </w:r>
    </w:p>
    <w:p w14:paraId="5EC39F85" w14:textId="77777777" w:rsidR="00DC7E5B" w:rsidRPr="00D01B74" w:rsidRDefault="00DC7E5B" w:rsidP="00D01B74">
      <w:pPr>
        <w:pStyle w:val="Naslov2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</w:pPr>
      <w:r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 xml:space="preserve">Težište-projekt </w:t>
      </w:r>
      <w:proofErr w:type="spellStart"/>
      <w:r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>d.o.o</w:t>
      </w:r>
      <w:proofErr w:type="spellEnd"/>
    </w:p>
    <w:p w14:paraId="11CB932D" w14:textId="77777777" w:rsidR="00DC7E5B" w:rsidRPr="00D01B74" w:rsidRDefault="00DC7E5B" w:rsidP="00D01B74">
      <w:pPr>
        <w:pStyle w:val="Naslov2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</w:pPr>
      <w:r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>Erdutski vinogradi d.o.o.</w:t>
      </w:r>
    </w:p>
    <w:p w14:paraId="7898B4CF" w14:textId="49D9E15D" w:rsidR="00DC7E5B" w:rsidRPr="00D01B74" w:rsidRDefault="00DC7E5B" w:rsidP="00D01B74">
      <w:pPr>
        <w:pStyle w:val="Naslov2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</w:pPr>
      <w:r w:rsidRPr="00D01B74">
        <w:rPr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>Udruga OSPERA</w:t>
      </w:r>
    </w:p>
    <w:p w14:paraId="58158057" w14:textId="77777777" w:rsidR="00DC7E5B" w:rsidRPr="00D01B74" w:rsidRDefault="00DC7E5B" w:rsidP="00D01B74">
      <w:pPr>
        <w:spacing w:after="0"/>
        <w:jc w:val="both"/>
        <w:rPr>
          <w:rFonts w:ascii="Arial" w:hAnsi="Arial" w:cs="Arial"/>
          <w:lang w:val="hr-HR"/>
        </w:rPr>
      </w:pPr>
    </w:p>
    <w:p w14:paraId="3DCDB530" w14:textId="77777777" w:rsidR="00FF2B5A" w:rsidRPr="00D01B74" w:rsidRDefault="00FF2B5A" w:rsidP="00D01B74">
      <w:pPr>
        <w:pStyle w:val="Naslov2"/>
        <w:spacing w:before="0"/>
        <w:jc w:val="both"/>
        <w:rPr>
          <w:rFonts w:ascii="Arial" w:hAnsi="Arial" w:cs="Arial"/>
          <w:color w:val="4F6228" w:themeColor="accent3" w:themeShade="80"/>
          <w:sz w:val="22"/>
          <w:szCs w:val="22"/>
          <w:lang w:val="hr-HR"/>
        </w:rPr>
      </w:pPr>
      <w:r w:rsidRPr="00D01B74">
        <w:rPr>
          <w:rFonts w:ascii="Arial" w:hAnsi="Arial" w:cs="Arial"/>
          <w:color w:val="4F6228" w:themeColor="accent3" w:themeShade="80"/>
          <w:sz w:val="22"/>
          <w:szCs w:val="22"/>
          <w:lang w:val="hr-HR"/>
        </w:rPr>
        <w:t>OPIS PROJEKTA</w:t>
      </w:r>
    </w:p>
    <w:p w14:paraId="1DC934EA" w14:textId="1FDF257D" w:rsidR="00F95AA3" w:rsidRPr="00D01B74" w:rsidRDefault="00FF2B5A" w:rsidP="00D01B74">
      <w:pPr>
        <w:spacing w:after="0"/>
        <w:jc w:val="both"/>
        <w:rPr>
          <w:rFonts w:ascii="Arial" w:hAnsi="Arial" w:cs="Arial"/>
          <w:lang w:val="hr-HR"/>
        </w:rPr>
      </w:pPr>
      <w:r w:rsidRPr="00D01B74">
        <w:rPr>
          <w:rFonts w:ascii="Arial" w:hAnsi="Arial" w:cs="Arial"/>
          <w:lang w:val="hr-HR"/>
        </w:rPr>
        <w:t xml:space="preserve">Cilj projekta </w:t>
      </w:r>
      <w:r w:rsidRPr="00D01B74">
        <w:rPr>
          <w:rStyle w:val="Naglaeno"/>
          <w:rFonts w:ascii="Arial" w:hAnsi="Arial" w:cs="Arial"/>
          <w:lang w:val="hr-HR"/>
        </w:rPr>
        <w:t>AGRIMICROBALANCE</w:t>
      </w:r>
      <w:r w:rsidRPr="00D01B74">
        <w:rPr>
          <w:rFonts w:ascii="Arial" w:hAnsi="Arial" w:cs="Arial"/>
          <w:lang w:val="hr-HR"/>
        </w:rPr>
        <w:t xml:space="preserve"> je razviti i primijeniti inovativne biotehnološke pristupe u voćarskoj i vinogradarskoj proizvodnji koristeći specifično odabrane mikroorganizme otporne na ekstremne klimatske uvjete. Ovi mikroorganizmi potiču regeneraciju tla, poboljšavaju njegovu strukturu, povećavaju </w:t>
      </w:r>
      <w:proofErr w:type="spellStart"/>
      <w:r w:rsidRPr="00D01B74">
        <w:rPr>
          <w:rFonts w:ascii="Arial" w:hAnsi="Arial" w:cs="Arial"/>
          <w:lang w:val="hr-HR"/>
        </w:rPr>
        <w:t>humoznost</w:t>
      </w:r>
      <w:proofErr w:type="spellEnd"/>
      <w:r w:rsidRPr="00D01B74">
        <w:rPr>
          <w:rFonts w:ascii="Arial" w:hAnsi="Arial" w:cs="Arial"/>
          <w:lang w:val="hr-HR"/>
        </w:rPr>
        <w:t xml:space="preserve"> te sposobnost zadržavanja hranjivih tvari i vode, čime se značajno doprinosi otpornosti biljaka na sušu, bolesti i druge oblike </w:t>
      </w:r>
      <w:proofErr w:type="spellStart"/>
      <w:r w:rsidRPr="00D01B74">
        <w:rPr>
          <w:rFonts w:ascii="Arial" w:hAnsi="Arial" w:cs="Arial"/>
          <w:lang w:val="hr-HR"/>
        </w:rPr>
        <w:t>biotskog</w:t>
      </w:r>
      <w:proofErr w:type="spellEnd"/>
      <w:r w:rsidRPr="00D01B74">
        <w:rPr>
          <w:rFonts w:ascii="Arial" w:hAnsi="Arial" w:cs="Arial"/>
          <w:lang w:val="hr-HR"/>
        </w:rPr>
        <w:t xml:space="preserve"> i </w:t>
      </w:r>
      <w:proofErr w:type="spellStart"/>
      <w:r w:rsidRPr="00D01B74">
        <w:rPr>
          <w:rFonts w:ascii="Arial" w:hAnsi="Arial" w:cs="Arial"/>
          <w:lang w:val="hr-HR"/>
        </w:rPr>
        <w:t>abiotskog</w:t>
      </w:r>
      <w:proofErr w:type="spellEnd"/>
      <w:r w:rsidRPr="00D01B74">
        <w:rPr>
          <w:rFonts w:ascii="Arial" w:hAnsi="Arial" w:cs="Arial"/>
          <w:lang w:val="hr-HR"/>
        </w:rPr>
        <w:t xml:space="preserve"> stresa.</w:t>
      </w:r>
    </w:p>
    <w:p w14:paraId="598CAFB0" w14:textId="77777777" w:rsidR="00FF2B5A" w:rsidRPr="00D01B74" w:rsidRDefault="00FF2B5A" w:rsidP="00D01B74">
      <w:pPr>
        <w:pStyle w:val="Naslov2"/>
        <w:spacing w:before="0"/>
        <w:jc w:val="both"/>
        <w:rPr>
          <w:rFonts w:ascii="Arial" w:hAnsi="Arial" w:cs="Arial"/>
          <w:color w:val="auto"/>
          <w:sz w:val="22"/>
          <w:szCs w:val="22"/>
          <w:lang w:val="hr-HR"/>
        </w:rPr>
      </w:pPr>
    </w:p>
    <w:p w14:paraId="6B52093F" w14:textId="6F1A2865" w:rsidR="001D3A9A" w:rsidRPr="00D01B74" w:rsidRDefault="00000000" w:rsidP="00D01B74">
      <w:pPr>
        <w:pStyle w:val="Naslov2"/>
        <w:spacing w:before="0"/>
        <w:jc w:val="both"/>
        <w:rPr>
          <w:rFonts w:ascii="Arial" w:hAnsi="Arial" w:cs="Arial"/>
          <w:color w:val="4F6228" w:themeColor="accent3" w:themeShade="80"/>
          <w:sz w:val="22"/>
          <w:szCs w:val="22"/>
          <w:lang w:val="hr-HR"/>
        </w:rPr>
      </w:pPr>
      <w:r w:rsidRPr="00D01B74">
        <w:rPr>
          <w:rFonts w:ascii="Arial" w:hAnsi="Arial" w:cs="Arial"/>
          <w:color w:val="4F6228" w:themeColor="accent3" w:themeShade="80"/>
          <w:sz w:val="22"/>
          <w:szCs w:val="22"/>
          <w:lang w:val="hr-HR"/>
        </w:rPr>
        <w:t>OPIS PROJEKTA</w:t>
      </w:r>
    </w:p>
    <w:p w14:paraId="527495AA" w14:textId="77777777" w:rsidR="00FF2B5A" w:rsidRPr="00D01B74" w:rsidRDefault="00FF2B5A" w:rsidP="00D01B7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01B74">
        <w:rPr>
          <w:rFonts w:ascii="Arial" w:hAnsi="Arial" w:cs="Arial"/>
          <w:sz w:val="22"/>
          <w:szCs w:val="22"/>
        </w:rPr>
        <w:t xml:space="preserve">Projekt </w:t>
      </w:r>
      <w:r w:rsidRPr="00D01B74">
        <w:rPr>
          <w:rStyle w:val="Naglaeno"/>
          <w:rFonts w:ascii="Arial" w:hAnsi="Arial" w:cs="Arial"/>
          <w:sz w:val="22"/>
          <w:szCs w:val="22"/>
        </w:rPr>
        <w:t>AGRIMICROBALANCE</w:t>
      </w:r>
      <w:r w:rsidRPr="00D01B74">
        <w:rPr>
          <w:rFonts w:ascii="Arial" w:hAnsi="Arial" w:cs="Arial"/>
          <w:sz w:val="22"/>
          <w:szCs w:val="22"/>
        </w:rPr>
        <w:t xml:space="preserve"> koristi specifično odabrane mikroorganizme za regeneraciju tla i poboljšanje njegove sposobnosti zadržavanja hranjivih tvari i vode, osobito u uvjetima suša i visokih temperatura. Njihova primjena doprinosi prilagodbi voćarstva i vinogradarstva klimatskim promjenama te omogućuje održivu proizvodnju uz smanjenu upotrebu kemijskih sredstava.</w:t>
      </w:r>
    </w:p>
    <w:p w14:paraId="5D9E70ED" w14:textId="77777777" w:rsidR="00FF2B5A" w:rsidRPr="00D01B74" w:rsidRDefault="00FF2B5A" w:rsidP="00D01B7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01B74">
        <w:rPr>
          <w:rFonts w:ascii="Arial" w:hAnsi="Arial" w:cs="Arial"/>
          <w:sz w:val="22"/>
          <w:szCs w:val="22"/>
        </w:rPr>
        <w:t>Razvijat će se inovativni biotehnološki pristupi koji poboljšavaju strukturu i plodnost tla, smanjuju potrebu za mineralnim gnojivima te povećavaju otpornost biljaka na stres i bolesti. Time se smanjuje negativan utjecaj na okoliš, a doprinosi se zdravijoj i sigurnijoj hrani.</w:t>
      </w:r>
    </w:p>
    <w:p w14:paraId="225F0998" w14:textId="77777777" w:rsidR="00FF2B5A" w:rsidRPr="00D01B74" w:rsidRDefault="00FF2B5A" w:rsidP="00D01B7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01B74">
        <w:rPr>
          <w:rFonts w:ascii="Arial" w:hAnsi="Arial" w:cs="Arial"/>
          <w:sz w:val="22"/>
          <w:szCs w:val="22"/>
        </w:rPr>
        <w:t>Projekt uključuje diseminaciju rezultata putem radionica, seminara, znanstvenih publikacija i online sadržaja kako bi se inovacije prenijele u praksu. Kroz suradnju znanstvenih institucija, gospodarstava i organizacija, projekt povezuje teoriju i praksu u cilju stvaranja dugoročno održivog modela poljoprivrede s pozitivnim učinkom na okoliš, kvalitetu hrane i otpornost proizvodnje.</w:t>
      </w:r>
    </w:p>
    <w:p w14:paraId="207A866A" w14:textId="77777777" w:rsidR="00F95AA3" w:rsidRPr="00D01B74" w:rsidRDefault="00F95AA3" w:rsidP="00D01B74">
      <w:pPr>
        <w:spacing w:after="0"/>
        <w:jc w:val="both"/>
        <w:rPr>
          <w:rFonts w:ascii="Arial" w:hAnsi="Arial" w:cs="Arial"/>
          <w:lang w:val="hr-HR"/>
        </w:rPr>
      </w:pPr>
    </w:p>
    <w:p w14:paraId="1A458DD6" w14:textId="77777777" w:rsidR="00F95AA3" w:rsidRPr="00D01B74" w:rsidRDefault="00F95AA3" w:rsidP="00D01B74">
      <w:pPr>
        <w:spacing w:after="0"/>
        <w:jc w:val="both"/>
        <w:rPr>
          <w:rFonts w:ascii="Arial" w:hAnsi="Arial" w:cs="Arial"/>
          <w:lang w:val="hr-HR"/>
        </w:rPr>
      </w:pPr>
      <w:r w:rsidRPr="00D01B74">
        <w:rPr>
          <w:rFonts w:ascii="Arial" w:hAnsi="Arial" w:cs="Arial"/>
          <w:lang w:val="hr-HR"/>
        </w:rPr>
        <w:lastRenderedPageBreak/>
        <w:t xml:space="preserve">Očekivani rezultati projekta su: </w:t>
      </w:r>
    </w:p>
    <w:p w14:paraId="795F08C8" w14:textId="178984A7" w:rsidR="00F95AA3" w:rsidRPr="00D01B74" w:rsidRDefault="00F95AA3" w:rsidP="00D01B74">
      <w:pPr>
        <w:pStyle w:val="Odlomakpopisa"/>
        <w:numPr>
          <w:ilvl w:val="0"/>
          <w:numId w:val="15"/>
        </w:numPr>
        <w:spacing w:after="0"/>
        <w:jc w:val="both"/>
        <w:rPr>
          <w:rFonts w:ascii="Arial" w:hAnsi="Arial" w:cs="Arial"/>
          <w:lang w:val="hr-HR"/>
        </w:rPr>
      </w:pPr>
      <w:r w:rsidRPr="00D01B74">
        <w:rPr>
          <w:rFonts w:ascii="Arial" w:hAnsi="Arial" w:cs="Arial"/>
          <w:lang w:val="hr-HR"/>
        </w:rPr>
        <w:t xml:space="preserve">Poboljšanje zdravlja tla kroz povećanje njegove </w:t>
      </w:r>
      <w:proofErr w:type="spellStart"/>
      <w:r w:rsidRPr="00D01B74">
        <w:rPr>
          <w:rFonts w:ascii="Arial" w:hAnsi="Arial" w:cs="Arial"/>
          <w:lang w:val="hr-HR"/>
        </w:rPr>
        <w:t>humoznosti</w:t>
      </w:r>
      <w:proofErr w:type="spellEnd"/>
      <w:r w:rsidRPr="00D01B74">
        <w:rPr>
          <w:rFonts w:ascii="Arial" w:hAnsi="Arial" w:cs="Arial"/>
          <w:lang w:val="hr-HR"/>
        </w:rPr>
        <w:t xml:space="preserve"> i strukture – bolja sposobnost tla za zadržavanje vode i hranjivih tvari. </w:t>
      </w:r>
    </w:p>
    <w:p w14:paraId="4DE0C9C8" w14:textId="0856DD7B" w:rsidR="00F95AA3" w:rsidRPr="00D01B74" w:rsidRDefault="00F95AA3" w:rsidP="00D01B74">
      <w:pPr>
        <w:pStyle w:val="Odlomakpopisa"/>
        <w:numPr>
          <w:ilvl w:val="0"/>
          <w:numId w:val="15"/>
        </w:numPr>
        <w:spacing w:after="0"/>
        <w:jc w:val="both"/>
        <w:rPr>
          <w:rFonts w:ascii="Arial" w:hAnsi="Arial" w:cs="Arial"/>
          <w:lang w:val="hr-HR"/>
        </w:rPr>
      </w:pPr>
      <w:r w:rsidRPr="00D01B74">
        <w:rPr>
          <w:rFonts w:ascii="Arial" w:hAnsi="Arial" w:cs="Arial"/>
          <w:lang w:val="hr-HR"/>
        </w:rPr>
        <w:t xml:space="preserve">Smanjenje </w:t>
      </w:r>
      <w:proofErr w:type="spellStart"/>
      <w:r w:rsidRPr="00D01B74">
        <w:rPr>
          <w:rFonts w:ascii="Arial" w:hAnsi="Arial" w:cs="Arial"/>
          <w:lang w:val="hr-HR"/>
        </w:rPr>
        <w:t>abiotskog</w:t>
      </w:r>
      <w:proofErr w:type="spellEnd"/>
      <w:r w:rsidRPr="00D01B74">
        <w:rPr>
          <w:rFonts w:ascii="Arial" w:hAnsi="Arial" w:cs="Arial"/>
          <w:lang w:val="hr-HR"/>
        </w:rPr>
        <w:t xml:space="preserve"> i </w:t>
      </w:r>
      <w:proofErr w:type="spellStart"/>
      <w:r w:rsidRPr="00D01B74">
        <w:rPr>
          <w:rFonts w:ascii="Arial" w:hAnsi="Arial" w:cs="Arial"/>
          <w:lang w:val="hr-HR"/>
        </w:rPr>
        <w:t>biotskog</w:t>
      </w:r>
      <w:proofErr w:type="spellEnd"/>
      <w:r w:rsidRPr="00D01B74">
        <w:rPr>
          <w:rFonts w:ascii="Arial" w:hAnsi="Arial" w:cs="Arial"/>
          <w:lang w:val="hr-HR"/>
        </w:rPr>
        <w:t xml:space="preserve"> stresa na voćkama/lozama, - povećanje njihove otpornosti na ekstremne klimatske uvjete i bolesti.</w:t>
      </w:r>
    </w:p>
    <w:p w14:paraId="43A9D180" w14:textId="38E9E75A" w:rsidR="00F95AA3" w:rsidRPr="00D01B74" w:rsidRDefault="00F95AA3" w:rsidP="00D01B74">
      <w:pPr>
        <w:pStyle w:val="Odlomakpopisa"/>
        <w:numPr>
          <w:ilvl w:val="0"/>
          <w:numId w:val="15"/>
        </w:numPr>
        <w:spacing w:after="0"/>
        <w:jc w:val="both"/>
        <w:rPr>
          <w:rFonts w:ascii="Arial" w:hAnsi="Arial" w:cs="Arial"/>
          <w:lang w:val="hr-HR"/>
        </w:rPr>
      </w:pPr>
      <w:r w:rsidRPr="00D01B74">
        <w:rPr>
          <w:rFonts w:ascii="Arial" w:hAnsi="Arial" w:cs="Arial"/>
          <w:lang w:val="hr-HR"/>
        </w:rPr>
        <w:t xml:space="preserve">Smanjenje upotrebe kemijskih gnojiva i pesticida – smanjenje negativnog utjecaja na okoliš i poticanje održive proizvodnje, kao i poboljšana kvaliteta voća/grožđa. </w:t>
      </w:r>
    </w:p>
    <w:p w14:paraId="25D61E0D" w14:textId="60B674C1" w:rsidR="00F95AA3" w:rsidRPr="00D01B74" w:rsidRDefault="00F95AA3" w:rsidP="00D01B74">
      <w:pPr>
        <w:pStyle w:val="Odlomakpopisa"/>
        <w:numPr>
          <w:ilvl w:val="0"/>
          <w:numId w:val="15"/>
        </w:numPr>
        <w:spacing w:after="0"/>
        <w:jc w:val="both"/>
        <w:rPr>
          <w:rFonts w:ascii="Arial" w:hAnsi="Arial" w:cs="Arial"/>
          <w:lang w:val="hr-HR"/>
        </w:rPr>
      </w:pPr>
      <w:r w:rsidRPr="00D01B74">
        <w:rPr>
          <w:rFonts w:ascii="Arial" w:hAnsi="Arial" w:cs="Arial"/>
          <w:lang w:val="hr-HR"/>
        </w:rPr>
        <w:t>Diseminacija znanstvenih i praktičnih spoznaja među voćarima i širom zajednicom - širenje inovativnih praksi, što će dodatno pridonijeti održivosti europske poljoprivrede.</w:t>
      </w:r>
    </w:p>
    <w:p w14:paraId="184CBD4B" w14:textId="77777777" w:rsidR="00FF2B5A" w:rsidRPr="00D01B74" w:rsidRDefault="00FF2B5A" w:rsidP="00D01B74">
      <w:pPr>
        <w:pStyle w:val="Naslov2"/>
        <w:spacing w:before="0"/>
        <w:jc w:val="both"/>
        <w:rPr>
          <w:rFonts w:ascii="Arial" w:hAnsi="Arial" w:cs="Arial"/>
          <w:color w:val="auto"/>
          <w:sz w:val="22"/>
          <w:szCs w:val="22"/>
          <w:lang w:val="hr-HR"/>
        </w:rPr>
      </w:pPr>
    </w:p>
    <w:p w14:paraId="417A6667" w14:textId="77777777" w:rsidR="00FF2B5A" w:rsidRPr="00D01B74" w:rsidRDefault="00FF2B5A" w:rsidP="00D01B74">
      <w:pPr>
        <w:pStyle w:val="Naslov2"/>
        <w:spacing w:before="0"/>
        <w:jc w:val="both"/>
        <w:rPr>
          <w:rFonts w:ascii="Arial" w:hAnsi="Arial" w:cs="Arial"/>
          <w:color w:val="4F6228" w:themeColor="accent3" w:themeShade="80"/>
          <w:sz w:val="22"/>
          <w:szCs w:val="22"/>
          <w:lang w:val="hr-HR"/>
        </w:rPr>
      </w:pPr>
    </w:p>
    <w:p w14:paraId="05EE805B" w14:textId="5306A87B" w:rsidR="001D3A9A" w:rsidRPr="00D01B74" w:rsidRDefault="00000000" w:rsidP="00D01B74">
      <w:pPr>
        <w:pStyle w:val="Naslov2"/>
        <w:spacing w:before="0"/>
        <w:jc w:val="both"/>
        <w:rPr>
          <w:rFonts w:ascii="Arial" w:hAnsi="Arial" w:cs="Arial"/>
          <w:color w:val="4F6228" w:themeColor="accent3" w:themeShade="80"/>
          <w:sz w:val="22"/>
          <w:szCs w:val="22"/>
          <w:lang w:val="hr-HR"/>
        </w:rPr>
      </w:pPr>
      <w:r w:rsidRPr="00D01B74">
        <w:rPr>
          <w:rFonts w:ascii="Arial" w:hAnsi="Arial" w:cs="Arial"/>
          <w:color w:val="4F6228" w:themeColor="accent3" w:themeShade="80"/>
          <w:sz w:val="22"/>
          <w:szCs w:val="22"/>
          <w:lang w:val="hr-HR"/>
        </w:rPr>
        <w:t>VRIJEDNOST PROJEKTA</w:t>
      </w:r>
    </w:p>
    <w:p w14:paraId="42563D6E" w14:textId="0370181A" w:rsidR="00F65AF8" w:rsidRPr="00D01B74" w:rsidRDefault="00000000" w:rsidP="00D01B74">
      <w:pPr>
        <w:spacing w:after="0"/>
        <w:jc w:val="both"/>
        <w:rPr>
          <w:rFonts w:ascii="Arial" w:hAnsi="Arial" w:cs="Arial"/>
          <w:lang w:val="hr-HR"/>
        </w:rPr>
      </w:pPr>
      <w:r w:rsidRPr="00D01B74">
        <w:rPr>
          <w:rFonts w:ascii="Arial" w:hAnsi="Arial" w:cs="Arial"/>
          <w:lang w:val="hr-HR"/>
        </w:rPr>
        <w:t xml:space="preserve">Ukupna vrijednost projekta iznosi </w:t>
      </w:r>
      <w:r w:rsidR="00FF2B5A" w:rsidRPr="00D01B74">
        <w:rPr>
          <w:rFonts w:ascii="Arial" w:hAnsi="Arial" w:cs="Arial"/>
          <w:lang w:val="hr-HR"/>
        </w:rPr>
        <w:t>199.436,19</w:t>
      </w:r>
      <w:r w:rsidR="00F65AF8" w:rsidRPr="00D01B74">
        <w:rPr>
          <w:rFonts w:ascii="Arial" w:hAnsi="Arial" w:cs="Arial"/>
          <w:lang w:val="hr-HR"/>
        </w:rPr>
        <w:t xml:space="preserve">3 </w:t>
      </w:r>
      <w:r w:rsidRPr="00D01B74">
        <w:rPr>
          <w:rFonts w:ascii="Arial" w:hAnsi="Arial" w:cs="Arial"/>
          <w:lang w:val="hr-HR"/>
        </w:rPr>
        <w:t>€.</w:t>
      </w:r>
      <w:r w:rsidR="00F65AF8" w:rsidRPr="00D01B74">
        <w:rPr>
          <w:rFonts w:ascii="Arial" w:hAnsi="Arial" w:cs="Arial"/>
          <w:lang w:val="hr-HR"/>
        </w:rPr>
        <w:t xml:space="preserve"> </w:t>
      </w:r>
    </w:p>
    <w:p w14:paraId="29BEC873" w14:textId="7F06C8E7" w:rsidR="001D3A9A" w:rsidRPr="00D01B74" w:rsidRDefault="00000000" w:rsidP="00D01B74">
      <w:pPr>
        <w:spacing w:after="0"/>
        <w:jc w:val="both"/>
        <w:rPr>
          <w:rFonts w:ascii="Arial" w:hAnsi="Arial" w:cs="Arial"/>
          <w:lang w:val="hr-HR"/>
        </w:rPr>
      </w:pPr>
      <w:r w:rsidRPr="00D01B74">
        <w:rPr>
          <w:rFonts w:ascii="Arial" w:hAnsi="Arial" w:cs="Arial"/>
          <w:lang w:val="hr-HR"/>
        </w:rPr>
        <w:t>Intenzitet/sufinanciranje: 80% EU sredstva, ostatak nacionalni/prihvatljivi troškovi.</w:t>
      </w:r>
    </w:p>
    <w:p w14:paraId="385CECC0" w14:textId="77777777" w:rsidR="00D01B74" w:rsidRPr="00D01B74" w:rsidRDefault="00D01B74" w:rsidP="00D01B74">
      <w:pPr>
        <w:pStyle w:val="Naslov2"/>
        <w:spacing w:before="0"/>
        <w:jc w:val="both"/>
        <w:rPr>
          <w:rFonts w:ascii="Arial" w:hAnsi="Arial" w:cs="Arial"/>
          <w:color w:val="auto"/>
          <w:sz w:val="22"/>
          <w:szCs w:val="22"/>
          <w:lang w:val="hr-HR"/>
        </w:rPr>
      </w:pPr>
    </w:p>
    <w:p w14:paraId="171CAFC2" w14:textId="7507693B" w:rsidR="001D3A9A" w:rsidRPr="00D01B74" w:rsidRDefault="00000000" w:rsidP="00D01B74">
      <w:pPr>
        <w:pStyle w:val="Naslov2"/>
        <w:spacing w:before="0"/>
        <w:jc w:val="both"/>
        <w:rPr>
          <w:rFonts w:ascii="Arial" w:hAnsi="Arial" w:cs="Arial"/>
          <w:color w:val="auto"/>
          <w:sz w:val="22"/>
          <w:szCs w:val="22"/>
          <w:lang w:val="hr-HR"/>
        </w:rPr>
      </w:pPr>
      <w:r w:rsidRPr="00D01B74">
        <w:rPr>
          <w:rFonts w:ascii="Arial" w:hAnsi="Arial" w:cs="Arial"/>
          <w:color w:val="auto"/>
          <w:sz w:val="22"/>
          <w:szCs w:val="22"/>
          <w:lang w:val="hr-HR"/>
        </w:rPr>
        <w:t>R</w:t>
      </w:r>
      <w:r w:rsidRPr="00D01B74">
        <w:rPr>
          <w:rFonts w:ascii="Arial" w:hAnsi="Arial" w:cs="Arial"/>
          <w:color w:val="4F6228" w:themeColor="accent3" w:themeShade="80"/>
          <w:sz w:val="22"/>
          <w:szCs w:val="22"/>
          <w:lang w:val="hr-HR"/>
        </w:rPr>
        <w:t>AZDOBLJE PROVEDBE PROJEKTA</w:t>
      </w:r>
    </w:p>
    <w:p w14:paraId="428F5FFF" w14:textId="70611AE0" w:rsidR="001D3A9A" w:rsidRPr="00D01B74" w:rsidRDefault="00000000" w:rsidP="00D01B74">
      <w:pPr>
        <w:spacing w:after="0"/>
        <w:jc w:val="both"/>
        <w:rPr>
          <w:rFonts w:ascii="Arial" w:hAnsi="Arial" w:cs="Arial"/>
          <w:lang w:val="hr-HR"/>
        </w:rPr>
      </w:pPr>
      <w:r w:rsidRPr="00D01B74">
        <w:rPr>
          <w:rFonts w:ascii="Arial" w:hAnsi="Arial" w:cs="Arial"/>
          <w:lang w:val="hr-HR"/>
        </w:rPr>
        <w:t>Provedba projekta traje o</w:t>
      </w:r>
      <w:r w:rsidR="00F65AF8" w:rsidRPr="00D01B74">
        <w:rPr>
          <w:rFonts w:ascii="Arial" w:hAnsi="Arial" w:cs="Arial"/>
          <w:lang w:val="hr-HR"/>
        </w:rPr>
        <w:t>d</w:t>
      </w:r>
      <w:r w:rsidRPr="00D01B74">
        <w:rPr>
          <w:rFonts w:ascii="Arial" w:hAnsi="Arial" w:cs="Arial"/>
          <w:lang w:val="hr-HR"/>
        </w:rPr>
        <w:t xml:space="preserve"> </w:t>
      </w:r>
      <w:r w:rsidR="00F95AA3" w:rsidRPr="00D01B74">
        <w:rPr>
          <w:rFonts w:ascii="Arial" w:hAnsi="Arial" w:cs="Arial"/>
          <w:lang w:val="hr-HR"/>
        </w:rPr>
        <w:t>13</w:t>
      </w:r>
      <w:r w:rsidR="00F65AF8" w:rsidRPr="00D01B74">
        <w:rPr>
          <w:rFonts w:ascii="Arial" w:hAnsi="Arial" w:cs="Arial"/>
          <w:lang w:val="hr-HR"/>
        </w:rPr>
        <w:t>.</w:t>
      </w:r>
      <w:r w:rsidR="00F95AA3" w:rsidRPr="00D01B74">
        <w:rPr>
          <w:rFonts w:ascii="Arial" w:hAnsi="Arial" w:cs="Arial"/>
          <w:lang w:val="hr-HR"/>
        </w:rPr>
        <w:t>5</w:t>
      </w:r>
      <w:r w:rsidR="00F65AF8" w:rsidRPr="00D01B74">
        <w:rPr>
          <w:rFonts w:ascii="Arial" w:hAnsi="Arial" w:cs="Arial"/>
          <w:lang w:val="hr-HR"/>
        </w:rPr>
        <w:t xml:space="preserve">.2025.do </w:t>
      </w:r>
      <w:r w:rsidR="00F95AA3" w:rsidRPr="00D01B74">
        <w:rPr>
          <w:rFonts w:ascii="Arial" w:hAnsi="Arial" w:cs="Arial"/>
          <w:lang w:val="hr-HR"/>
        </w:rPr>
        <w:t>1</w:t>
      </w:r>
      <w:r w:rsidR="00FF2B5A" w:rsidRPr="00D01B74">
        <w:rPr>
          <w:rFonts w:ascii="Arial" w:hAnsi="Arial" w:cs="Arial"/>
          <w:lang w:val="hr-HR"/>
        </w:rPr>
        <w:t>2</w:t>
      </w:r>
      <w:r w:rsidR="00F65AF8" w:rsidRPr="00D01B74">
        <w:rPr>
          <w:rFonts w:ascii="Arial" w:hAnsi="Arial" w:cs="Arial"/>
          <w:lang w:val="hr-HR"/>
        </w:rPr>
        <w:t>.</w:t>
      </w:r>
      <w:r w:rsidR="00F95AA3" w:rsidRPr="00D01B74">
        <w:rPr>
          <w:rFonts w:ascii="Arial" w:hAnsi="Arial" w:cs="Arial"/>
          <w:lang w:val="hr-HR"/>
        </w:rPr>
        <w:t>5</w:t>
      </w:r>
      <w:r w:rsidR="00F65AF8" w:rsidRPr="00D01B74">
        <w:rPr>
          <w:rFonts w:ascii="Arial" w:hAnsi="Arial" w:cs="Arial"/>
          <w:lang w:val="hr-HR"/>
        </w:rPr>
        <w:t>.20</w:t>
      </w:r>
      <w:r w:rsidR="00F95AA3" w:rsidRPr="00D01B74">
        <w:rPr>
          <w:rFonts w:ascii="Arial" w:hAnsi="Arial" w:cs="Arial"/>
          <w:lang w:val="hr-HR"/>
        </w:rPr>
        <w:t>27</w:t>
      </w:r>
      <w:r w:rsidR="00F65AF8" w:rsidRPr="00D01B74">
        <w:rPr>
          <w:rFonts w:ascii="Arial" w:hAnsi="Arial" w:cs="Arial"/>
          <w:lang w:val="hr-HR"/>
        </w:rPr>
        <w:t>.</w:t>
      </w:r>
    </w:p>
    <w:p w14:paraId="17AB6EE8" w14:textId="77777777" w:rsidR="00D01B74" w:rsidRPr="00D01B74" w:rsidRDefault="00D01B74" w:rsidP="00D01B74">
      <w:pPr>
        <w:pStyle w:val="Naslov2"/>
        <w:spacing w:before="0"/>
        <w:jc w:val="both"/>
        <w:rPr>
          <w:rFonts w:ascii="Arial" w:hAnsi="Arial" w:cs="Arial"/>
          <w:color w:val="auto"/>
          <w:sz w:val="22"/>
          <w:szCs w:val="22"/>
          <w:lang w:val="hr-HR"/>
        </w:rPr>
      </w:pPr>
    </w:p>
    <w:p w14:paraId="11628E29" w14:textId="5FF36661" w:rsidR="001D3A9A" w:rsidRPr="00D01B74" w:rsidRDefault="00000000" w:rsidP="00D01B74">
      <w:pPr>
        <w:pStyle w:val="Naslov2"/>
        <w:spacing w:before="0"/>
        <w:jc w:val="both"/>
        <w:rPr>
          <w:rFonts w:ascii="Arial" w:hAnsi="Arial" w:cs="Arial"/>
          <w:color w:val="4F6228" w:themeColor="accent3" w:themeShade="80"/>
          <w:sz w:val="22"/>
          <w:szCs w:val="22"/>
          <w:lang w:val="hr-HR"/>
        </w:rPr>
      </w:pPr>
      <w:r w:rsidRPr="00D01B74">
        <w:rPr>
          <w:rFonts w:ascii="Arial" w:hAnsi="Arial" w:cs="Arial"/>
          <w:color w:val="4F6228" w:themeColor="accent3" w:themeShade="80"/>
          <w:sz w:val="22"/>
          <w:szCs w:val="22"/>
          <w:lang w:val="hr-HR"/>
        </w:rPr>
        <w:t>KONTAKTI</w:t>
      </w:r>
    </w:p>
    <w:p w14:paraId="0CF46A2D" w14:textId="26CA81B1" w:rsidR="001D3A9A" w:rsidRPr="00D01B74" w:rsidRDefault="00000000" w:rsidP="00D01B74">
      <w:pPr>
        <w:spacing w:after="0"/>
        <w:jc w:val="both"/>
        <w:rPr>
          <w:rFonts w:ascii="Arial" w:hAnsi="Arial" w:cs="Arial"/>
          <w:lang w:val="hr-HR"/>
        </w:rPr>
      </w:pPr>
      <w:r w:rsidRPr="00D01B74">
        <w:rPr>
          <w:rFonts w:ascii="Arial" w:hAnsi="Arial" w:cs="Arial"/>
          <w:lang w:val="hr-HR"/>
        </w:rPr>
        <w:t>Telefon: +</w:t>
      </w:r>
      <w:r w:rsidR="00FF2B5A" w:rsidRPr="00D01B74">
        <w:rPr>
          <w:rFonts w:ascii="Arial" w:hAnsi="Arial" w:cs="Arial"/>
          <w:lang w:val="hr-HR"/>
        </w:rPr>
        <w:t xml:space="preserve">385 31 540 800 </w:t>
      </w:r>
      <w:r w:rsidRPr="00D01B74">
        <w:rPr>
          <w:rFonts w:ascii="Arial" w:hAnsi="Arial" w:cs="Arial"/>
          <w:lang w:val="hr-HR"/>
        </w:rPr>
        <w:t xml:space="preserve"> (</w:t>
      </w:r>
      <w:r w:rsidR="00FF2B5A" w:rsidRPr="00D01B74">
        <w:rPr>
          <w:rFonts w:ascii="Arial" w:hAnsi="Arial" w:cs="Arial"/>
          <w:lang w:val="hr-HR"/>
        </w:rPr>
        <w:t>FAZOS</w:t>
      </w:r>
      <w:r w:rsidRPr="00D01B74">
        <w:rPr>
          <w:rFonts w:ascii="Arial" w:hAnsi="Arial" w:cs="Arial"/>
          <w:lang w:val="hr-HR"/>
        </w:rPr>
        <w:t>)</w:t>
      </w:r>
    </w:p>
    <w:p w14:paraId="179A0B6E" w14:textId="6362A2CA" w:rsidR="001D3A9A" w:rsidRPr="00D01B74" w:rsidRDefault="00000000" w:rsidP="00D01B74">
      <w:pPr>
        <w:spacing w:after="0"/>
        <w:jc w:val="both"/>
        <w:rPr>
          <w:rFonts w:ascii="Arial" w:hAnsi="Arial" w:cs="Arial"/>
          <w:lang w:val="hr-HR"/>
        </w:rPr>
      </w:pPr>
      <w:r w:rsidRPr="00D01B74">
        <w:rPr>
          <w:rFonts w:ascii="Arial" w:hAnsi="Arial" w:cs="Arial"/>
          <w:lang w:val="hr-HR"/>
        </w:rPr>
        <w:t>Email:</w:t>
      </w:r>
      <w:r w:rsidR="00FF2B5A" w:rsidRPr="00D01B74">
        <w:rPr>
          <w:rFonts w:ascii="Arial" w:hAnsi="Arial" w:cs="Arial"/>
          <w:lang w:val="hr-HR"/>
        </w:rPr>
        <w:t>suzana.kristek@gmail.com</w:t>
      </w:r>
    </w:p>
    <w:p w14:paraId="0BB52E97" w14:textId="4E5DA36C" w:rsidR="001D3A9A" w:rsidRPr="00D01B74" w:rsidRDefault="00000000" w:rsidP="00D01B74">
      <w:pPr>
        <w:spacing w:after="0"/>
        <w:jc w:val="both"/>
        <w:rPr>
          <w:rFonts w:ascii="Arial" w:hAnsi="Arial" w:cs="Arial"/>
          <w:lang w:val="hr-HR"/>
        </w:rPr>
      </w:pPr>
      <w:r w:rsidRPr="00D01B74">
        <w:rPr>
          <w:rFonts w:ascii="Arial" w:hAnsi="Arial" w:cs="Arial"/>
          <w:lang w:val="hr-HR"/>
        </w:rPr>
        <w:t xml:space="preserve">Web: </w:t>
      </w:r>
      <w:r w:rsidR="00FF2B5A" w:rsidRPr="00D01B74">
        <w:rPr>
          <w:rFonts w:ascii="Arial" w:hAnsi="Arial" w:cs="Arial"/>
          <w:lang w:val="hr-HR"/>
        </w:rPr>
        <w:t>fazos.unios.hr</w:t>
      </w:r>
    </w:p>
    <w:p w14:paraId="40C9101A" w14:textId="527C1096" w:rsidR="001D3A9A" w:rsidRPr="00D01B74" w:rsidRDefault="00000000" w:rsidP="00D01B74">
      <w:pPr>
        <w:spacing w:after="0"/>
        <w:jc w:val="both"/>
        <w:rPr>
          <w:rFonts w:ascii="Arial" w:hAnsi="Arial" w:cs="Arial"/>
          <w:lang w:val="hr-HR"/>
        </w:rPr>
      </w:pPr>
      <w:r w:rsidRPr="00D01B74">
        <w:rPr>
          <w:rFonts w:ascii="Arial" w:hAnsi="Arial" w:cs="Arial"/>
          <w:lang w:val="hr-HR"/>
        </w:rPr>
        <w:t xml:space="preserve">Adresa: </w:t>
      </w:r>
      <w:r w:rsidR="00FF2B5A" w:rsidRPr="00D01B74">
        <w:rPr>
          <w:rFonts w:ascii="Arial" w:hAnsi="Arial" w:cs="Arial"/>
          <w:lang w:val="hr-HR"/>
        </w:rPr>
        <w:t>V</w:t>
      </w:r>
      <w:r w:rsidR="00FF2B5A" w:rsidRPr="00D01B74">
        <w:rPr>
          <w:rFonts w:ascii="Arial" w:hAnsi="Arial" w:cs="Arial"/>
          <w:lang w:val="hr-HR"/>
        </w:rPr>
        <w:t>ladimira Preloga 1</w:t>
      </w:r>
      <w:r w:rsidR="00FF2B5A" w:rsidRPr="00D01B74">
        <w:rPr>
          <w:rFonts w:ascii="Arial" w:hAnsi="Arial" w:cs="Arial"/>
          <w:lang w:val="hr-HR"/>
        </w:rPr>
        <w:t>, 31000 Osijek</w:t>
      </w:r>
    </w:p>
    <w:p w14:paraId="5D869BCD" w14:textId="77777777" w:rsidR="00F65AF8" w:rsidRPr="00D01B74" w:rsidRDefault="00F65AF8" w:rsidP="00D01B74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lang w:val="hr-HR" w:eastAsia="hr-HR"/>
        </w:rPr>
      </w:pPr>
    </w:p>
    <w:p w14:paraId="17DD02EC" w14:textId="75B9372C" w:rsidR="00F65AF8" w:rsidRPr="00D01B74" w:rsidRDefault="00F65AF8" w:rsidP="00D01B74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4F6228" w:themeColor="accent3" w:themeShade="80"/>
          <w:lang w:val="hr-HR" w:eastAsia="hr-HR"/>
        </w:rPr>
      </w:pPr>
      <w:r w:rsidRPr="00D01B74">
        <w:rPr>
          <w:rFonts w:ascii="Arial" w:eastAsia="Times New Roman" w:hAnsi="Arial" w:cs="Arial"/>
          <w:b/>
          <w:bCs/>
          <w:color w:val="4F6228" w:themeColor="accent3" w:themeShade="80"/>
          <w:lang w:val="hr-HR" w:eastAsia="hr-HR"/>
        </w:rPr>
        <w:t>DOKUMENTI:</w:t>
      </w:r>
    </w:p>
    <w:p w14:paraId="26359DAB" w14:textId="762BB13C" w:rsidR="00F65AF8" w:rsidRPr="00D01B74" w:rsidRDefault="00F65AF8" w:rsidP="00D01B74">
      <w:pPr>
        <w:shd w:val="clear" w:color="auto" w:fill="FFFFFF"/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14C5D6AD" w14:textId="77777777" w:rsidR="00F65AF8" w:rsidRPr="00D01B74" w:rsidRDefault="00F65AF8" w:rsidP="00D01B74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04C97482" w14:textId="140AA55D" w:rsidR="00F65AF8" w:rsidRPr="00D01B74" w:rsidRDefault="00F65AF8" w:rsidP="00D01B7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A3A3A"/>
          <w:lang w:val="hr-HR" w:eastAsia="hr-HR"/>
        </w:rPr>
      </w:pPr>
      <w:r w:rsidRPr="00D01B74">
        <w:rPr>
          <w:rFonts w:ascii="Arial" w:eastAsia="Times New Roman" w:hAnsi="Arial" w:cs="Arial"/>
          <w:color w:val="3A3A3A"/>
          <w:lang w:val="hr-HR" w:eastAsia="hr-HR"/>
        </w:rPr>
        <w:t xml:space="preserve">Sadržaj ovog teksta isključiva je odgovornost operativne skupine </w:t>
      </w:r>
      <w:r w:rsidR="00DC7E5B" w:rsidRPr="00D01B74">
        <w:rPr>
          <w:rFonts w:ascii="Arial" w:eastAsia="Times New Roman" w:hAnsi="Arial" w:cs="Arial"/>
          <w:color w:val="3A3A3A"/>
          <w:lang w:val="hr-HR" w:eastAsia="hr-HR"/>
        </w:rPr>
        <w:t>MICROAGRITEAM</w:t>
      </w:r>
      <w:r w:rsidRPr="00D01B74">
        <w:rPr>
          <w:rFonts w:ascii="Arial" w:eastAsia="Times New Roman" w:hAnsi="Arial" w:cs="Arial"/>
          <w:color w:val="3A3A3A"/>
          <w:lang w:val="hr-HR" w:eastAsia="hr-HR"/>
        </w:rPr>
        <w:t>.</w:t>
      </w:r>
    </w:p>
    <w:p w14:paraId="3F87418B" w14:textId="77777777" w:rsidR="00F65AF8" w:rsidRPr="00D01B74" w:rsidRDefault="00F65AF8" w:rsidP="00D01B74">
      <w:pPr>
        <w:shd w:val="clear" w:color="auto" w:fill="FFFFFF"/>
        <w:spacing w:after="0"/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5"/>
        <w:gridCol w:w="1911"/>
        <w:gridCol w:w="2741"/>
        <w:gridCol w:w="2533"/>
      </w:tblGrid>
      <w:tr w:rsidR="00F65AF8" w:rsidRPr="00D01B74" w14:paraId="3816A690" w14:textId="77777777" w:rsidTr="00F65AF8">
        <w:trPr>
          <w:trHeight w:val="918"/>
          <w:jc w:val="center"/>
        </w:trPr>
        <w:tc>
          <w:tcPr>
            <w:tcW w:w="1896" w:type="dxa"/>
            <w:vAlign w:val="bottom"/>
          </w:tcPr>
          <w:p w14:paraId="42EA52AE" w14:textId="77777777" w:rsidR="00F65AF8" w:rsidRPr="00D01B74" w:rsidRDefault="00F65AF8" w:rsidP="00D01B7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01B74">
              <w:rPr>
                <w:rFonts w:ascii="Arial" w:hAnsi="Arial" w:cs="Arial"/>
                <w:noProof/>
              </w:rPr>
              <w:drawing>
                <wp:inline distT="0" distB="0" distL="0" distR="0" wp14:anchorId="2BE5D02E" wp14:editId="42D16269">
                  <wp:extent cx="771633" cy="676369"/>
                  <wp:effectExtent l="0" t="0" r="9525" b="0"/>
                  <wp:docPr id="1677620828" name="Slika 1" descr="Slika na kojoj se prikazuje zastava, električno plava, simbol, plavo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620828" name="Slika 1" descr="Slika na kojoj se prikazuje zastava, električno plava, simbol, plavo&#10;&#10;Sadržaj generiran uz AI možda nije točan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6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</w:tcPr>
          <w:p w14:paraId="4EE67747" w14:textId="77777777" w:rsidR="00F65AF8" w:rsidRPr="00D01B74" w:rsidRDefault="00F65AF8" w:rsidP="00D01B7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8BA1B9" w14:textId="77777777" w:rsidR="00F65AF8" w:rsidRPr="00D01B74" w:rsidRDefault="00F65AF8" w:rsidP="00D01B7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72A73E" w14:textId="7A7AAEAA" w:rsidR="00F65AF8" w:rsidRPr="00D01B74" w:rsidRDefault="00F65AF8" w:rsidP="00D01B7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B74">
              <w:rPr>
                <w:rFonts w:ascii="Arial" w:hAnsi="Arial" w:cs="Arial"/>
                <w:b/>
                <w:bCs/>
                <w:sz w:val="20"/>
                <w:szCs w:val="20"/>
              </w:rPr>
              <w:t>SUFINANCIRANO</w:t>
            </w:r>
          </w:p>
          <w:p w14:paraId="7386BAAE" w14:textId="77777777" w:rsidR="00F65AF8" w:rsidRPr="00D01B74" w:rsidRDefault="00F65AF8" w:rsidP="00D01B7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B74">
              <w:rPr>
                <w:rFonts w:ascii="Arial" w:hAnsi="Arial" w:cs="Arial"/>
                <w:b/>
                <w:bCs/>
                <w:sz w:val="20"/>
                <w:szCs w:val="20"/>
              </w:rPr>
              <w:t>SREDSTVIMA</w:t>
            </w:r>
          </w:p>
          <w:p w14:paraId="12B49827" w14:textId="77777777" w:rsidR="00F65AF8" w:rsidRPr="00D01B74" w:rsidRDefault="00F65AF8" w:rsidP="00D01B74">
            <w:pPr>
              <w:spacing w:line="276" w:lineRule="auto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01B74">
              <w:rPr>
                <w:rFonts w:ascii="Arial" w:hAnsi="Arial" w:cs="Arial"/>
                <w:b/>
                <w:bCs/>
                <w:sz w:val="20"/>
                <w:szCs w:val="20"/>
              </w:rPr>
              <w:t>EUROPSKE UNIJE</w:t>
            </w:r>
          </w:p>
        </w:tc>
        <w:tc>
          <w:tcPr>
            <w:tcW w:w="4531" w:type="dxa"/>
            <w:vAlign w:val="bottom"/>
          </w:tcPr>
          <w:p w14:paraId="353DDC39" w14:textId="77777777" w:rsidR="00F65AF8" w:rsidRPr="00D01B74" w:rsidRDefault="00F65AF8" w:rsidP="00D01B7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01B74">
              <w:rPr>
                <w:rFonts w:ascii="Arial" w:hAnsi="Arial" w:cs="Arial"/>
                <w:noProof/>
              </w:rPr>
              <w:t xml:space="preserve">    </w:t>
            </w:r>
            <w:r w:rsidRPr="00D01B74">
              <w:rPr>
                <w:rFonts w:ascii="Arial" w:hAnsi="Arial" w:cs="Arial"/>
                <w:noProof/>
              </w:rPr>
              <w:drawing>
                <wp:inline distT="0" distB="0" distL="0" distR="0" wp14:anchorId="2D4F3944" wp14:editId="53549F79">
                  <wp:extent cx="1574411" cy="593256"/>
                  <wp:effectExtent l="0" t="0" r="6985" b="0"/>
                  <wp:docPr id="194670644" name="Slika 1" descr="Slika na kojoj se prikazuje tekst, Font, grafika, logotip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70644" name="Slika 1" descr="Slika na kojoj se prikazuje tekst, Font, grafika, logotip&#10;&#10;Sadržaj generiran uz AI možda nije točan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757" cy="609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7" w:type="dxa"/>
            <w:vAlign w:val="bottom"/>
          </w:tcPr>
          <w:p w14:paraId="21363832" w14:textId="77777777" w:rsidR="00F65AF8" w:rsidRPr="00D01B74" w:rsidRDefault="00F65AF8" w:rsidP="00D01B7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01B74">
              <w:rPr>
                <w:rFonts w:ascii="Arial" w:hAnsi="Arial" w:cs="Arial"/>
                <w:noProof/>
              </w:rPr>
              <w:t xml:space="preserve">       </w:t>
            </w:r>
            <w:r w:rsidRPr="00D01B74">
              <w:rPr>
                <w:rFonts w:ascii="Arial" w:hAnsi="Arial" w:cs="Arial"/>
                <w:noProof/>
              </w:rPr>
              <w:drawing>
                <wp:inline distT="0" distB="0" distL="0" distR="0" wp14:anchorId="7076C084" wp14:editId="16C486CF">
                  <wp:extent cx="1422400" cy="670446"/>
                  <wp:effectExtent l="0" t="0" r="6350" b="0"/>
                  <wp:docPr id="70152996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5299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938" cy="68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00B854" w14:textId="77777777" w:rsidR="00F65AF8" w:rsidRPr="00D01B74" w:rsidRDefault="00F65AF8" w:rsidP="00D01B7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A3A3A"/>
          <w:lang w:eastAsia="hr-HR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2742"/>
        <w:gridCol w:w="2647"/>
      </w:tblGrid>
      <w:tr w:rsidR="00F65AF8" w:rsidRPr="00D01B74" w14:paraId="32F6B3B8" w14:textId="77777777" w:rsidTr="00BA39E7">
        <w:trPr>
          <w:trHeight w:val="918"/>
          <w:jc w:val="center"/>
        </w:trPr>
        <w:tc>
          <w:tcPr>
            <w:tcW w:w="3416" w:type="dxa"/>
            <w:vAlign w:val="bottom"/>
          </w:tcPr>
          <w:p w14:paraId="2EAC5C70" w14:textId="77777777" w:rsidR="00F65AF8" w:rsidRPr="00D01B74" w:rsidRDefault="00F65AF8" w:rsidP="00D01B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8" w:type="dxa"/>
            <w:vAlign w:val="bottom"/>
          </w:tcPr>
          <w:p w14:paraId="2562FA13" w14:textId="77777777" w:rsidR="00F65AF8" w:rsidRPr="00D01B74" w:rsidRDefault="00F65AF8" w:rsidP="00D01B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78" w:type="dxa"/>
            <w:vAlign w:val="bottom"/>
          </w:tcPr>
          <w:p w14:paraId="61206605" w14:textId="77777777" w:rsidR="00F65AF8" w:rsidRPr="00D01B74" w:rsidRDefault="00F65AF8" w:rsidP="00D01B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DD986D7" w14:textId="604A0102" w:rsidR="001D3A9A" w:rsidRPr="00D01B74" w:rsidRDefault="001D3A9A" w:rsidP="00D01B74">
      <w:pPr>
        <w:spacing w:after="0"/>
        <w:jc w:val="both"/>
        <w:rPr>
          <w:rFonts w:ascii="Arial" w:hAnsi="Arial" w:cs="Arial"/>
          <w:lang w:val="hr-HR"/>
        </w:rPr>
      </w:pPr>
    </w:p>
    <w:sectPr w:rsidR="001D3A9A" w:rsidRPr="00D01B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895D30"/>
    <w:multiLevelType w:val="hybridMultilevel"/>
    <w:tmpl w:val="9B64F2D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8515B"/>
    <w:multiLevelType w:val="hybridMultilevel"/>
    <w:tmpl w:val="4EA6A190"/>
    <w:lvl w:ilvl="0" w:tplc="E7C06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62B1D"/>
    <w:multiLevelType w:val="hybridMultilevel"/>
    <w:tmpl w:val="23A00264"/>
    <w:lvl w:ilvl="0" w:tplc="229ABBE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814B0"/>
    <w:multiLevelType w:val="hybridMultilevel"/>
    <w:tmpl w:val="A336B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E79A2"/>
    <w:multiLevelType w:val="hybridMultilevel"/>
    <w:tmpl w:val="CFE06D5C"/>
    <w:lvl w:ilvl="0" w:tplc="164808E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E5034"/>
    <w:multiLevelType w:val="hybridMultilevel"/>
    <w:tmpl w:val="2FF2A232"/>
    <w:lvl w:ilvl="0" w:tplc="229ABBE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419EC"/>
    <w:multiLevelType w:val="hybridMultilevel"/>
    <w:tmpl w:val="3E3A8F70"/>
    <w:lvl w:ilvl="0" w:tplc="229ABBE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268016">
    <w:abstractNumId w:val="8"/>
  </w:num>
  <w:num w:numId="2" w16cid:durableId="204761410">
    <w:abstractNumId w:val="6"/>
  </w:num>
  <w:num w:numId="3" w16cid:durableId="2004813396">
    <w:abstractNumId w:val="5"/>
  </w:num>
  <w:num w:numId="4" w16cid:durableId="340282800">
    <w:abstractNumId w:val="4"/>
  </w:num>
  <w:num w:numId="5" w16cid:durableId="364454308">
    <w:abstractNumId w:val="7"/>
  </w:num>
  <w:num w:numId="6" w16cid:durableId="1237862452">
    <w:abstractNumId w:val="3"/>
  </w:num>
  <w:num w:numId="7" w16cid:durableId="2025469975">
    <w:abstractNumId w:val="2"/>
  </w:num>
  <w:num w:numId="8" w16cid:durableId="1068963420">
    <w:abstractNumId w:val="1"/>
  </w:num>
  <w:num w:numId="9" w16cid:durableId="1384060292">
    <w:abstractNumId w:val="0"/>
  </w:num>
  <w:num w:numId="10" w16cid:durableId="18507767">
    <w:abstractNumId w:val="12"/>
  </w:num>
  <w:num w:numId="11" w16cid:durableId="1083451477">
    <w:abstractNumId w:val="11"/>
  </w:num>
  <w:num w:numId="12" w16cid:durableId="1366564954">
    <w:abstractNumId w:val="14"/>
  </w:num>
  <w:num w:numId="13" w16cid:durableId="1426613565">
    <w:abstractNumId w:val="15"/>
  </w:num>
  <w:num w:numId="14" w16cid:durableId="914435944">
    <w:abstractNumId w:val="10"/>
  </w:num>
  <w:num w:numId="15" w16cid:durableId="553850778">
    <w:abstractNumId w:val="9"/>
  </w:num>
  <w:num w:numId="16" w16cid:durableId="697464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A9A"/>
    <w:rsid w:val="0029639D"/>
    <w:rsid w:val="00326F90"/>
    <w:rsid w:val="00696C42"/>
    <w:rsid w:val="007478EE"/>
    <w:rsid w:val="00AA1D8D"/>
    <w:rsid w:val="00AC1663"/>
    <w:rsid w:val="00AF0110"/>
    <w:rsid w:val="00B02D1D"/>
    <w:rsid w:val="00B47730"/>
    <w:rsid w:val="00CB0664"/>
    <w:rsid w:val="00D01B74"/>
    <w:rsid w:val="00DC7E5B"/>
    <w:rsid w:val="00E907A3"/>
    <w:rsid w:val="00F65AF8"/>
    <w:rsid w:val="00F95AA3"/>
    <w:rsid w:val="00FC693F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AB8F8"/>
  <w14:defaultImageDpi w14:val="300"/>
  <w15:docId w15:val="{73EB5AD8-2CC6-4873-95C7-BFBDA78B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semiHidden/>
    <w:unhideWhenUsed/>
    <w:rsid w:val="00DC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Lidija Maurović Košćak</cp:lastModifiedBy>
  <cp:revision>2</cp:revision>
  <dcterms:created xsi:type="dcterms:W3CDTF">2025-10-22T12:33:00Z</dcterms:created>
  <dcterms:modified xsi:type="dcterms:W3CDTF">2025-10-22T12:33:00Z</dcterms:modified>
  <cp:category/>
</cp:coreProperties>
</file>